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6E7E" w14:textId="77777777" w:rsidR="008B1124" w:rsidRPr="008B1124" w:rsidRDefault="008B1124" w:rsidP="008B1124">
      <w:pPr>
        <w:keepNext/>
        <w:keepLines/>
        <w:spacing w:after="2" w:line="240" w:lineRule="auto"/>
        <w:ind w:left="10" w:right="23" w:hanging="10"/>
        <w:jc w:val="center"/>
        <w:outlineLvl w:val="0"/>
        <w:rPr>
          <w:rFonts w:ascii="Cambria" w:eastAsia="Calibri" w:hAnsi="Cambria" w:cs="Calibri"/>
          <w:b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ANEXO VII </w:t>
      </w:r>
    </w:p>
    <w:p w14:paraId="266F8FE6" w14:textId="77777777" w:rsidR="008B1124" w:rsidRPr="008B1124" w:rsidRDefault="008B1124" w:rsidP="008B1124">
      <w:pPr>
        <w:keepNext/>
        <w:keepLines/>
        <w:spacing w:after="2" w:line="240" w:lineRule="auto"/>
        <w:ind w:left="10" w:right="23" w:hanging="10"/>
        <w:jc w:val="center"/>
        <w:outlineLvl w:val="0"/>
        <w:rPr>
          <w:rFonts w:ascii="Cambria" w:eastAsia="Calibri" w:hAnsi="Cambria" w:cs="Calibri"/>
          <w:b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MODELO DE SOLICITUD DE </w:t>
      </w:r>
      <w:r w:rsidRPr="008B1124">
        <w:rPr>
          <w:rFonts w:ascii="Cambria" w:eastAsia="Calibri" w:hAnsi="Cambria" w:cs="Calibri"/>
          <w:b/>
          <w:sz w:val="22"/>
          <w:szCs w:val="22"/>
          <w:u w:val="single"/>
          <w:lang w:eastAsia="es-ES"/>
        </w:rPr>
        <w:t>MODIFICACIÓN DE AUTORIZACIÓN DE CESIÓN</w:t>
      </w:r>
      <w:r w:rsidRPr="008B1124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 DE USO DE MARCA Y NATURALEZA JURÍDICA PÚBLICA O PRIVADA DE LA ENTIDAD CESIONARIA</w:t>
      </w:r>
    </w:p>
    <w:p w14:paraId="20F01FE8" w14:textId="77777777" w:rsidR="008B1124" w:rsidRPr="008B1124" w:rsidRDefault="008B1124" w:rsidP="008B1124">
      <w:pPr>
        <w:spacing w:after="4" w:line="240" w:lineRule="auto"/>
        <w:ind w:left="10" w:right="16" w:hanging="10"/>
        <w:jc w:val="both"/>
        <w:rPr>
          <w:rFonts w:ascii="Segoe UI Symbol" w:eastAsia="MS Gothic" w:hAnsi="Segoe UI Symbol" w:cs="Segoe UI Symbol"/>
          <w:sz w:val="22"/>
          <w:szCs w:val="22"/>
          <w:lang w:eastAsia="es-ES"/>
        </w:rPr>
      </w:pPr>
    </w:p>
    <w:tbl>
      <w:tblPr>
        <w:tblStyle w:val="TableGrid"/>
        <w:tblW w:w="8516" w:type="dxa"/>
        <w:tblInd w:w="-8" w:type="dxa"/>
        <w:tblCellMar>
          <w:top w:w="34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8B1124" w:rsidRPr="008B1124" w14:paraId="4D60606C" w14:textId="77777777" w:rsidTr="005C2FEF">
        <w:trPr>
          <w:trHeight w:val="301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C759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EN CASO DE PERSONAS FÍSICAS </w:t>
            </w:r>
          </w:p>
        </w:tc>
      </w:tr>
      <w:tr w:rsidR="008B1124" w:rsidRPr="008B1124" w14:paraId="4B271374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E6D4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Nombre:                                                                       Apellidos: </w:t>
            </w:r>
          </w:p>
        </w:tc>
      </w:tr>
      <w:tr w:rsidR="008B1124" w:rsidRPr="008B1124" w14:paraId="7ADB3AE3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2B13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DNI/TIE: </w:t>
            </w:r>
          </w:p>
        </w:tc>
      </w:tr>
      <w:tr w:rsidR="008B1124" w:rsidRPr="008B1124" w14:paraId="083ED87B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FF24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Domicilio:                                                                            </w:t>
            </w:r>
          </w:p>
        </w:tc>
      </w:tr>
      <w:tr w:rsidR="008B1124" w:rsidRPr="008B1124" w14:paraId="1AAB4F2A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9656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Correo electrónico:                                                      Teléfono: </w:t>
            </w:r>
          </w:p>
        </w:tc>
      </w:tr>
      <w:tr w:rsidR="008B1124" w:rsidRPr="008B1124" w14:paraId="20492BEF" w14:textId="77777777" w:rsidTr="005C2FEF">
        <w:trPr>
          <w:trHeight w:val="27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C3B8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IAE:                                                                                  Actividad: </w:t>
            </w:r>
          </w:p>
        </w:tc>
      </w:tr>
    </w:tbl>
    <w:p w14:paraId="32272B3E" w14:textId="77777777" w:rsidR="008B1124" w:rsidRPr="008B1124" w:rsidRDefault="008B1124" w:rsidP="008B1124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34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8B1124" w:rsidRPr="008B1124" w14:paraId="1C39F5BE" w14:textId="77777777" w:rsidTr="008B1124">
        <w:trPr>
          <w:trHeight w:val="301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2C4F0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EN CASO DE PERSONAS JURÍDICAS </w:t>
            </w:r>
          </w:p>
        </w:tc>
      </w:tr>
      <w:tr w:rsidR="008B1124" w:rsidRPr="008B1124" w14:paraId="583548AC" w14:textId="77777777" w:rsidTr="008B1124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4998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Razón Social:                                                               NIF:  </w:t>
            </w:r>
          </w:p>
        </w:tc>
      </w:tr>
      <w:tr w:rsidR="008B1124" w:rsidRPr="008B1124" w14:paraId="07EF7B03" w14:textId="77777777" w:rsidTr="008B1124">
        <w:trPr>
          <w:trHeight w:val="27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E373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Domicilio: </w:t>
            </w:r>
          </w:p>
        </w:tc>
      </w:tr>
      <w:tr w:rsidR="008B1124" w:rsidRPr="008B1124" w14:paraId="30F966A0" w14:textId="77777777" w:rsidTr="008B1124">
        <w:trPr>
          <w:trHeight w:val="301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D977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Correo electrónico:                                                    Teléfono: </w:t>
            </w:r>
          </w:p>
        </w:tc>
      </w:tr>
      <w:tr w:rsidR="008B1124" w:rsidRPr="008B1124" w14:paraId="1993F9FB" w14:textId="77777777" w:rsidTr="008B1124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CB09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IAE:                                                                               Actividad: </w:t>
            </w:r>
          </w:p>
        </w:tc>
      </w:tr>
    </w:tbl>
    <w:p w14:paraId="5CE9C043" w14:textId="77777777" w:rsidR="008B1124" w:rsidRPr="008B1124" w:rsidRDefault="008B1124" w:rsidP="008B1124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0E81BF62" w14:textId="77777777" w:rsidR="008B1124" w:rsidRPr="008B1124" w:rsidRDefault="008B1124" w:rsidP="008B1124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Teniendo conocimiento de la Resolución del Director General del Instituto de las Industrias Culturales y de las Artes por la que se establecen las Directrices reguladoras del régimen legal y procedimiento para la autorización de uso de la marca “FESTIVALES REGIÓN DE MURCIA” y declarando que concurren en su persona (física o jurídica) los requisitos exigidos en dicha Resolución, </w:t>
      </w:r>
      <w:r w:rsidRPr="008B1124">
        <w:rPr>
          <w:rFonts w:ascii="Cambria" w:eastAsia="Calibri" w:hAnsi="Cambria" w:cs="Calibri"/>
          <w:b/>
          <w:bCs/>
          <w:sz w:val="22"/>
          <w:szCs w:val="22"/>
          <w:lang w:eastAsia="es-ES"/>
        </w:rPr>
        <w:t xml:space="preserve">SOLICITA LA MODIFICACIÓN DE AUTORIZACIÓN DE CESIÓN DE USO DE LA MARCA “FESTIVALES REGIÓN DE MURCIA” Y NATURALEZA JURIDICA PUBLICA O PRIVADA, </w:t>
      </w: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para el siguiente festival, con plena aceptación del contenido de las directrices: </w:t>
      </w:r>
    </w:p>
    <w:p w14:paraId="2297BB71" w14:textId="77777777" w:rsidR="008B1124" w:rsidRPr="008B1124" w:rsidRDefault="008B1124" w:rsidP="008B1124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49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8B1124" w:rsidRPr="008B1124" w14:paraId="740B3D32" w14:textId="77777777" w:rsidTr="005C2FEF">
        <w:trPr>
          <w:trHeight w:val="567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914E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>Festival para el que solicita la modificación:</w:t>
            </w:r>
          </w:p>
          <w:p w14:paraId="0E191A1B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 </w:t>
            </w:r>
          </w:p>
        </w:tc>
      </w:tr>
    </w:tbl>
    <w:p w14:paraId="6E379AA0" w14:textId="77777777" w:rsidR="008B1124" w:rsidRPr="008B1124" w:rsidRDefault="008B1124" w:rsidP="008B1124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49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8B1124" w:rsidRPr="008B1124" w14:paraId="5BB3A881" w14:textId="77777777" w:rsidTr="005C2FEF">
        <w:trPr>
          <w:trHeight w:val="851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E8E1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Nueva Naturaleza jurídica que solicita: </w:t>
            </w:r>
          </w:p>
          <w:p w14:paraId="7079EA35" w14:textId="77777777" w:rsidR="008B1124" w:rsidRPr="008B1124" w:rsidRDefault="008B1124" w:rsidP="008B1124">
            <w:pPr>
              <w:spacing w:after="4"/>
              <w:ind w:left="572" w:right="15" w:hanging="286"/>
              <w:jc w:val="both"/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 Pública</w:t>
            </w:r>
          </w:p>
          <w:p w14:paraId="101AF7BB" w14:textId="77777777" w:rsidR="008B1124" w:rsidRPr="008B1124" w:rsidRDefault="008B1124" w:rsidP="008B1124">
            <w:pPr>
              <w:spacing w:after="4"/>
              <w:ind w:left="572" w:right="15" w:hanging="286"/>
              <w:jc w:val="both"/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 Privada</w:t>
            </w:r>
          </w:p>
          <w:p w14:paraId="759E79CD" w14:textId="77777777" w:rsidR="008B1124" w:rsidRPr="008B1124" w:rsidRDefault="008B1124" w:rsidP="008B1124">
            <w:pPr>
              <w:spacing w:after="4"/>
              <w:ind w:left="572" w:right="15" w:hanging="286"/>
              <w:jc w:val="both"/>
              <w:rPr>
                <w:rFonts w:ascii="Cambria" w:eastAsia="Calibri" w:hAnsi="Cambria" w:cs="Calibri"/>
                <w:sz w:val="22"/>
                <w:szCs w:val="22"/>
              </w:rPr>
            </w:pPr>
          </w:p>
        </w:tc>
      </w:tr>
    </w:tbl>
    <w:p w14:paraId="16544099" w14:textId="77777777" w:rsidR="008B1124" w:rsidRPr="008B1124" w:rsidRDefault="008B1124" w:rsidP="008B1124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49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8B1124" w:rsidRPr="008B1124" w14:paraId="18B5B437" w14:textId="77777777" w:rsidTr="005C2FEF">
        <w:trPr>
          <w:trHeight w:val="567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D7FE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Documentación que aporta: </w:t>
            </w:r>
          </w:p>
          <w:p w14:paraId="3AF0FDC5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  <w:p w14:paraId="4A4447E1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  <w:p w14:paraId="3886705C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  <w:p w14:paraId="1891494C" w14:textId="77777777" w:rsidR="008B1124" w:rsidRPr="008B1124" w:rsidRDefault="008B1124" w:rsidP="008B112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8B1124">
              <w:rPr>
                <w:rFonts w:ascii="Cambria" w:eastAsia="Calibri" w:hAnsi="Cambria" w:cs="Calibri"/>
                <w:sz w:val="22"/>
                <w:szCs w:val="22"/>
              </w:rPr>
              <w:t xml:space="preserve"> </w:t>
            </w:r>
          </w:p>
        </w:tc>
      </w:tr>
    </w:tbl>
    <w:p w14:paraId="0DCF6006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67A388F0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07C95953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B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En aplicación del artículo 28 de la Ley 39/2015, de 1 de octubre, del Procedimiento Administrativo Común de las Administraciones Públicas, el órgano administrativo competente </w:t>
      </w:r>
      <w:r w:rsidRPr="008B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lastRenderedPageBreak/>
        <w:t>consultará o recabará por medios electrónicos, los datos relacionados a continuación, salvo que se oponga a la consulta.</w:t>
      </w:r>
    </w:p>
    <w:p w14:paraId="52747B79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59B1C53F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8B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</w:t>
      </w:r>
      <w:proofErr w:type="gramEnd"/>
      <w:r w:rsidRPr="008B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Me OPONGO* a la consulta de Estar al corriente de las obligaciones con la Seguridad Social.</w:t>
      </w:r>
    </w:p>
    <w:p w14:paraId="13E8D822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B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 Me OPONGO* a la consulta de Datos de Identidad.</w:t>
      </w:r>
    </w:p>
    <w:p w14:paraId="66B84673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6738929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B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Asimismo, autoriza la consulta de los datos tributarios, excepto que expresamente no autorice la consulta.</w:t>
      </w:r>
    </w:p>
    <w:p w14:paraId="5961CC80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17EF25D7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B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 NO AUTORIZO* la consulta de datos tributarios de Estar al corriente de las obligaciones tributarias con la AEAT</w:t>
      </w:r>
    </w:p>
    <w:p w14:paraId="4C8B6CB1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B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 NO AUTORIZO* la consulta de datos tributarios de Estar al corriente de las obligaciones tributarias con la CARM,</w:t>
      </w:r>
    </w:p>
    <w:p w14:paraId="1BD59600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B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] NO AUTORIZO* la consulta de datos tributarios de Certificado del Impuesto sobre Actividades Económicas</w:t>
      </w:r>
    </w:p>
    <w:p w14:paraId="6BE82D5A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520CE1B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B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(*) En el caso de NO AUTORIZACIÓN O DE OPOSICIÓN a que el órgano administrativo competente consulte u obtenga los mencionados datos y documentos, QUEDO OBLIGADO A APORTARLOS al procedimiento junto a esta solicitud o cuando me sean requeridos.</w:t>
      </w:r>
    </w:p>
    <w:p w14:paraId="168FB7C1" w14:textId="77777777" w:rsidR="008B1124" w:rsidRPr="008B1124" w:rsidRDefault="008B1124" w:rsidP="008B1124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228927B4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u w:val="single"/>
          <w14:ligatures w14:val="none"/>
        </w:rPr>
      </w:pPr>
      <w:r w:rsidRPr="008B1124">
        <w:rPr>
          <w:rFonts w:ascii="Calibri" w:eastAsia="Calibri" w:hAnsi="Calibri" w:cs="Calibri"/>
          <w:b/>
          <w:color w:val="000000"/>
          <w:kern w:val="0"/>
          <w:sz w:val="22"/>
          <w:szCs w:val="22"/>
          <w:u w:val="single"/>
          <w14:ligatures w14:val="none"/>
        </w:rPr>
        <w:t>INFORMACIÓN SOBRE PROTECCIÓN DE DATOS PERSONALES</w:t>
      </w:r>
      <w:r w:rsidRPr="008B1124">
        <w:rPr>
          <w:rFonts w:ascii="Calibri" w:eastAsia="Calibri" w:hAnsi="Calibri" w:cs="Calibri"/>
          <w:color w:val="000000"/>
          <w:kern w:val="0"/>
          <w:sz w:val="22"/>
          <w:szCs w:val="22"/>
          <w:u w:val="single"/>
          <w14:ligatures w14:val="none"/>
        </w:rPr>
        <w:t>:</w:t>
      </w:r>
    </w:p>
    <w:p w14:paraId="02C4EDE6" w14:textId="77777777" w:rsidR="008B1124" w:rsidRPr="008B1124" w:rsidRDefault="008B1124" w:rsidP="008B112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5091"/>
      </w:tblGrid>
      <w:tr w:rsidR="008B1124" w:rsidRPr="008B1124" w14:paraId="3D538982" w14:textId="77777777" w:rsidTr="005C2FEF">
        <w:trPr>
          <w:jc w:val="center"/>
        </w:trPr>
        <w:tc>
          <w:tcPr>
            <w:tcW w:w="1413" w:type="dxa"/>
            <w:vAlign w:val="center"/>
          </w:tcPr>
          <w:p w14:paraId="57E74B4C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B1124">
              <w:rPr>
                <w:rFonts w:ascii="Calibri" w:eastAsia="Calibri" w:hAnsi="Calibri" w:cs="Calibri"/>
                <w:b/>
                <w:color w:val="000000"/>
              </w:rPr>
              <w:t>Responsable del tratamiento</w:t>
            </w:r>
          </w:p>
        </w:tc>
        <w:tc>
          <w:tcPr>
            <w:tcW w:w="1984" w:type="dxa"/>
            <w:vAlign w:val="center"/>
          </w:tcPr>
          <w:p w14:paraId="5F408C09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B1124">
              <w:rPr>
                <w:rFonts w:ascii="Calibri" w:eastAsia="Calibri" w:hAnsi="Calibri" w:cs="Calibri"/>
                <w:b/>
                <w:color w:val="000000"/>
              </w:rPr>
              <w:t xml:space="preserve">Dirección General del Instituto de las Industrias Culturales y las Artes de la Región de Murcia (ICA) </w:t>
            </w:r>
          </w:p>
        </w:tc>
        <w:tc>
          <w:tcPr>
            <w:tcW w:w="5091" w:type="dxa"/>
            <w:vAlign w:val="center"/>
          </w:tcPr>
          <w:p w14:paraId="4A49158D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B1124">
              <w:rPr>
                <w:rFonts w:ascii="Calibri" w:eastAsia="Calibri" w:hAnsi="Calibri" w:cs="Calibri"/>
                <w:b/>
                <w:color w:val="000000"/>
              </w:rPr>
              <w:t>Datos de contacto:</w:t>
            </w:r>
          </w:p>
          <w:p w14:paraId="70CCABB8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8B1124">
              <w:rPr>
                <w:rFonts w:ascii="Calibri" w:eastAsia="Calibri" w:hAnsi="Calibri" w:cs="Calibri"/>
                <w:color w:val="000000"/>
              </w:rPr>
              <w:t xml:space="preserve">Avda. Primero de Mayo, s/n </w:t>
            </w:r>
          </w:p>
          <w:p w14:paraId="76E4A874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8B1124">
              <w:rPr>
                <w:rFonts w:ascii="Calibri" w:eastAsia="Calibri" w:hAnsi="Calibri" w:cs="Calibri"/>
                <w:color w:val="000000"/>
              </w:rPr>
              <w:t>Edificio Auditorio</w:t>
            </w:r>
          </w:p>
          <w:p w14:paraId="3D1F58A9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8B1124">
              <w:rPr>
                <w:rFonts w:ascii="Calibri" w:eastAsia="Calibri" w:hAnsi="Calibri" w:cs="Calibri"/>
                <w:color w:val="000000"/>
              </w:rPr>
              <w:t>30006 MURCIA</w:t>
            </w:r>
          </w:p>
          <w:p w14:paraId="7699223C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BC345A4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 xml:space="preserve">Datos de contacto del Delegado de Protección de Datos: </w:t>
            </w:r>
            <w:hyperlink r:id="rId10" w:tgtFrame="_blank" w:history="1">
              <w:r w:rsidRPr="008B1124">
                <w:rPr>
                  <w:rFonts w:ascii="Calibri" w:eastAsia="Calibri" w:hAnsi="Calibri" w:cs="Calibri"/>
                  <w:color w:val="0563C1"/>
                  <w:u w:val="single"/>
                  <w:lang w:eastAsia="es-ES"/>
                </w:rPr>
                <w:t>dpdigs@listas.carm.es</w:t>
              </w:r>
            </w:hyperlink>
          </w:p>
        </w:tc>
      </w:tr>
      <w:tr w:rsidR="008B1124" w:rsidRPr="008B1124" w14:paraId="61ADAA76" w14:textId="77777777" w:rsidTr="005C2FEF">
        <w:trPr>
          <w:jc w:val="center"/>
        </w:trPr>
        <w:tc>
          <w:tcPr>
            <w:tcW w:w="1413" w:type="dxa"/>
            <w:vAlign w:val="center"/>
          </w:tcPr>
          <w:p w14:paraId="48CF0D7A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Finalidad del tratamiento</w:t>
            </w:r>
          </w:p>
        </w:tc>
        <w:tc>
          <w:tcPr>
            <w:tcW w:w="1984" w:type="dxa"/>
            <w:vAlign w:val="center"/>
          </w:tcPr>
          <w:p w14:paraId="4A44E593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>Tramitación y resolución del procedimiento 3612:</w:t>
            </w:r>
          </w:p>
          <w:p w14:paraId="50281397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>“</w:t>
            </w:r>
            <w:r w:rsidRPr="008B1124">
              <w:rPr>
                <w:rFonts w:ascii="Calibri" w:eastAsia="Calibri" w:hAnsi="Calibri" w:cs="Calibri"/>
                <w:b/>
                <w:smallCaps/>
                <w:color w:val="000000"/>
                <w:lang w:eastAsia="es-ES"/>
              </w:rPr>
              <w:t>Autorización cesión de uso de la marca Festivales Región de Murcia</w:t>
            </w: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>”</w:t>
            </w:r>
          </w:p>
        </w:tc>
        <w:tc>
          <w:tcPr>
            <w:tcW w:w="5091" w:type="dxa"/>
            <w:vAlign w:val="center"/>
          </w:tcPr>
          <w:p w14:paraId="2C8463DE" w14:textId="77777777" w:rsidR="008B1124" w:rsidRPr="008B1124" w:rsidRDefault="008B1124" w:rsidP="008B1124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>La información facilitada será tratada con el fin de gestionar, tramitar y resolver su solicitud.</w:t>
            </w:r>
          </w:p>
          <w:p w14:paraId="6DF81795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>Los datos personales se conservarán mientras sean necesarios para la realización de las actuaciones relativas a su petición, así como su archivo.</w:t>
            </w:r>
          </w:p>
        </w:tc>
      </w:tr>
      <w:tr w:rsidR="008B1124" w:rsidRPr="008B1124" w14:paraId="43FA6484" w14:textId="77777777" w:rsidTr="005C2FEF">
        <w:trPr>
          <w:jc w:val="center"/>
        </w:trPr>
        <w:tc>
          <w:tcPr>
            <w:tcW w:w="1413" w:type="dxa"/>
            <w:vAlign w:val="center"/>
          </w:tcPr>
          <w:p w14:paraId="5E714A1B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Legitimación del tratamiento</w:t>
            </w:r>
          </w:p>
        </w:tc>
        <w:tc>
          <w:tcPr>
            <w:tcW w:w="1984" w:type="dxa"/>
            <w:vAlign w:val="center"/>
          </w:tcPr>
          <w:p w14:paraId="3B34D476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>Necesario para el ejercicio de poderes públicos</w:t>
            </w:r>
          </w:p>
        </w:tc>
        <w:tc>
          <w:tcPr>
            <w:tcW w:w="5091" w:type="dxa"/>
            <w:vAlign w:val="center"/>
          </w:tcPr>
          <w:p w14:paraId="74C786DC" w14:textId="77777777" w:rsidR="008B1124" w:rsidRPr="008B1124" w:rsidRDefault="008B1124" w:rsidP="008B1124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>La base jurídica en la que se basa el tratamiento es la recogida en el artículo 6.1 e) del Reglamento (UE) 2016/679 General de Protección de datos.</w:t>
            </w:r>
          </w:p>
          <w:p w14:paraId="258D9784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>Es obligatorio facilitar los datos para la tramitación y resolución de los expedientes. En caso contrario, no se podrá resolver su solicitud.</w:t>
            </w:r>
          </w:p>
        </w:tc>
      </w:tr>
      <w:tr w:rsidR="008B1124" w:rsidRPr="008B1124" w14:paraId="0B5C29BF" w14:textId="77777777" w:rsidTr="005C2FEF">
        <w:trPr>
          <w:jc w:val="center"/>
        </w:trPr>
        <w:tc>
          <w:tcPr>
            <w:tcW w:w="1413" w:type="dxa"/>
            <w:vAlign w:val="center"/>
          </w:tcPr>
          <w:p w14:paraId="77EEF351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 xml:space="preserve">Destinatarios de cesiones </w:t>
            </w:r>
          </w:p>
        </w:tc>
        <w:tc>
          <w:tcPr>
            <w:tcW w:w="1984" w:type="dxa"/>
            <w:vAlign w:val="center"/>
          </w:tcPr>
          <w:p w14:paraId="24F962B0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>No se cederán datos a terceros, salvo obligación legal.</w:t>
            </w:r>
          </w:p>
        </w:tc>
        <w:tc>
          <w:tcPr>
            <w:tcW w:w="5091" w:type="dxa"/>
            <w:vAlign w:val="center"/>
          </w:tcPr>
          <w:p w14:paraId="0E4BC1F2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</w:p>
        </w:tc>
      </w:tr>
      <w:tr w:rsidR="008B1124" w:rsidRPr="008B1124" w14:paraId="5A64C1EB" w14:textId="77777777" w:rsidTr="005C2FEF">
        <w:trPr>
          <w:jc w:val="center"/>
        </w:trPr>
        <w:tc>
          <w:tcPr>
            <w:tcW w:w="1413" w:type="dxa"/>
            <w:vAlign w:val="center"/>
          </w:tcPr>
          <w:p w14:paraId="69BA4D24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lastRenderedPageBreak/>
              <w:t>Derechos del interesado</w:t>
            </w:r>
          </w:p>
        </w:tc>
        <w:tc>
          <w:tcPr>
            <w:tcW w:w="1984" w:type="dxa"/>
            <w:vAlign w:val="center"/>
          </w:tcPr>
          <w:p w14:paraId="2B2E463B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>Tiene derecho a acceder, rectificar y suprimir los datos, así como otros derechos especificados en la información adicional.</w:t>
            </w:r>
          </w:p>
        </w:tc>
        <w:tc>
          <w:tcPr>
            <w:tcW w:w="5091" w:type="dxa"/>
            <w:vAlign w:val="center"/>
          </w:tcPr>
          <w:p w14:paraId="29490B58" w14:textId="77777777" w:rsidR="008B1124" w:rsidRPr="008B1124" w:rsidRDefault="008B1124" w:rsidP="008B1124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 xml:space="preserve">Puede ejercitar sus derechos de acceso, rectificación, supresión, oposición, limitación y portabilidad de los datos, presentado una solicitud dirigida al responsable del tratamiento.  (Procedimiento 2736 - Ejercicio de los derechos en materia de protección de datos personales). Disponible en el siguiente enlace: </w:t>
            </w:r>
            <w:hyperlink r:id="rId11" w:tgtFrame="_blank" w:history="1">
              <w:r w:rsidRPr="008B1124">
                <w:rPr>
                  <w:rFonts w:ascii="Calibri" w:eastAsia="Calibri" w:hAnsi="Calibri" w:cs="Calibri"/>
                  <w:color w:val="0563C1"/>
                  <w:u w:val="single"/>
                  <w:lang w:eastAsia="es-ES"/>
                </w:rPr>
                <w:t>https://sede.carm.es/web/pagina?IDCONTENIDO=2736&amp;IDTIPO=240&amp;RASTRO=c$m40288</w:t>
              </w:r>
            </w:hyperlink>
          </w:p>
          <w:p w14:paraId="7244F480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color w:val="333333"/>
                <w:lang w:eastAsia="es-ES"/>
              </w:rPr>
              <w:t>En cualquier caso, puede presentar una reclamación ante la Agencia Española de Protección de Datos.</w:t>
            </w:r>
          </w:p>
        </w:tc>
      </w:tr>
      <w:tr w:rsidR="008B1124" w:rsidRPr="008B1124" w14:paraId="447A9D46" w14:textId="77777777" w:rsidTr="005C2FEF">
        <w:trPr>
          <w:jc w:val="center"/>
        </w:trPr>
        <w:tc>
          <w:tcPr>
            <w:tcW w:w="1413" w:type="dxa"/>
            <w:vAlign w:val="center"/>
          </w:tcPr>
          <w:p w14:paraId="6670321B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Procedencia de los datos</w:t>
            </w:r>
          </w:p>
        </w:tc>
        <w:tc>
          <w:tcPr>
            <w:tcW w:w="1984" w:type="dxa"/>
            <w:vAlign w:val="center"/>
          </w:tcPr>
          <w:p w14:paraId="793F1890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8B1124">
              <w:rPr>
                <w:rFonts w:ascii="Calibri" w:eastAsia="Calibri" w:hAnsi="Calibri" w:cs="Calibri"/>
                <w:color w:val="000000"/>
                <w:lang w:eastAsia="es-ES"/>
              </w:rPr>
              <w:t> Aportados por el   interesado.</w:t>
            </w:r>
          </w:p>
        </w:tc>
        <w:tc>
          <w:tcPr>
            <w:tcW w:w="5091" w:type="dxa"/>
            <w:vAlign w:val="center"/>
          </w:tcPr>
          <w:p w14:paraId="049E3597" w14:textId="77777777" w:rsidR="008B1124" w:rsidRPr="008B1124" w:rsidRDefault="008B1124" w:rsidP="008B112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</w:p>
        </w:tc>
      </w:tr>
    </w:tbl>
    <w:p w14:paraId="2EF061D8" w14:textId="77777777" w:rsidR="008B1124" w:rsidRPr="008B1124" w:rsidRDefault="008B1124" w:rsidP="008B1124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56E66605" w14:textId="77777777" w:rsidR="008B1124" w:rsidRPr="008B1124" w:rsidRDefault="008B1124" w:rsidP="008B1124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5FE4C3C0" w14:textId="77777777" w:rsidR="008B1124" w:rsidRPr="008B1124" w:rsidRDefault="008B1124" w:rsidP="008B1124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A la solicitud se adjunta la siguiente documentación señalada en la </w:t>
      </w:r>
      <w:r w:rsidRPr="008B1124">
        <w:rPr>
          <w:rFonts w:ascii="Cambria" w:eastAsia="Calibri" w:hAnsi="Cambria" w:cs="Calibri"/>
          <w:b/>
          <w:bCs/>
          <w:sz w:val="22"/>
          <w:szCs w:val="22"/>
          <w:lang w:eastAsia="es-ES"/>
        </w:rPr>
        <w:t>DIRECTRIZ SEXTA</w:t>
      </w: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 (marcar casilla): </w:t>
      </w:r>
    </w:p>
    <w:p w14:paraId="66369934" w14:textId="77777777" w:rsidR="008B1124" w:rsidRPr="008B1124" w:rsidRDefault="008B1124" w:rsidP="008B1124">
      <w:pPr>
        <w:spacing w:after="27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57A054C7" w14:textId="77777777" w:rsidR="008B1124" w:rsidRPr="008B1124" w:rsidRDefault="008B1124" w:rsidP="008B1124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8B1124">
        <w:rPr>
          <w:rFonts w:ascii="Cambria" w:eastAsia="Calibri" w:hAnsi="Cambria" w:cs="Calibri"/>
          <w:sz w:val="22"/>
          <w:szCs w:val="22"/>
          <w:lang w:eastAsia="es-ES"/>
        </w:rPr>
        <w:t>Hoja de taquilla y/o registro oficial de tiquetera.</w:t>
      </w:r>
    </w:p>
    <w:p w14:paraId="3CE13DEB" w14:textId="77777777" w:rsidR="008B1124" w:rsidRPr="008B1124" w:rsidRDefault="008B1124" w:rsidP="008B1124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8B1124">
        <w:rPr>
          <w:rFonts w:ascii="Cambria" w:eastAsia="Calibri" w:hAnsi="Cambria" w:cs="Calibri"/>
          <w:sz w:val="22"/>
          <w:szCs w:val="22"/>
          <w:lang w:eastAsia="es-ES"/>
        </w:rPr>
        <w:t>Informe de auditor acerca de los gastos de inversión.</w:t>
      </w:r>
    </w:p>
    <w:p w14:paraId="2811423B" w14:textId="77777777" w:rsidR="008B1124" w:rsidRPr="008B1124" w:rsidRDefault="008B1124" w:rsidP="008B1124">
      <w:pPr>
        <w:spacing w:after="43" w:line="240" w:lineRule="auto"/>
        <w:ind w:left="10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Memoria con una breve descripción del festival que se promueve y de qué forma se va a identificar con la marca. La memoria tendrá una extensión máxima de 18 páginas y se ajustará al </w:t>
      </w:r>
      <w:r w:rsidRPr="008B1124">
        <w:rPr>
          <w:rFonts w:ascii="Cambria" w:eastAsia="Calibri" w:hAnsi="Cambria" w:cs="Calibri"/>
          <w:b/>
          <w:bCs/>
          <w:sz w:val="22"/>
          <w:szCs w:val="22"/>
          <w:lang w:eastAsia="es-ES"/>
        </w:rPr>
        <w:t>Anexo VI</w:t>
      </w:r>
      <w:r w:rsidRPr="008B1124">
        <w:rPr>
          <w:rFonts w:ascii="Cambria" w:eastAsia="Calibri" w:hAnsi="Cambria" w:cs="Calibri"/>
          <w:sz w:val="22"/>
          <w:szCs w:val="22"/>
          <w:lang w:eastAsia="es-ES"/>
        </w:rPr>
        <w:t>.</w:t>
      </w:r>
    </w:p>
    <w:p w14:paraId="39268D74" w14:textId="77777777" w:rsidR="008B1124" w:rsidRPr="008B1124" w:rsidRDefault="008B1124" w:rsidP="008B1124">
      <w:pPr>
        <w:spacing w:after="29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8B1124">
        <w:rPr>
          <w:rFonts w:ascii="Cambria" w:eastAsia="Calibri" w:hAnsi="Cambria" w:cs="Calibri"/>
          <w:sz w:val="22"/>
          <w:szCs w:val="22"/>
          <w:lang w:eastAsia="es-ES"/>
        </w:rPr>
        <w:t>Otros documentos que se consideren necesarios para acreditar el resto de los requisitos que ha de cumplir el solicitante.</w:t>
      </w:r>
    </w:p>
    <w:p w14:paraId="170D6193" w14:textId="77777777" w:rsidR="008B1124" w:rsidRPr="008B1124" w:rsidRDefault="008B1124" w:rsidP="008B1124">
      <w:pPr>
        <w:spacing w:after="29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77651459" w14:textId="77777777" w:rsidR="008B1124" w:rsidRPr="008B1124" w:rsidRDefault="008B1124" w:rsidP="008B1124">
      <w:pPr>
        <w:spacing w:after="29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7BCA9343" w14:textId="77777777" w:rsidR="008B1124" w:rsidRPr="008B1124" w:rsidRDefault="008B1124" w:rsidP="008B1124">
      <w:pPr>
        <w:spacing w:after="29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25807823" w14:textId="77777777" w:rsidR="008B1124" w:rsidRPr="008B1124" w:rsidRDefault="008B1124" w:rsidP="008B1124">
      <w:pPr>
        <w:spacing w:after="29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4C8DA7DD" w14:textId="77777777" w:rsidR="008B1124" w:rsidRPr="008B1124" w:rsidRDefault="008B1124" w:rsidP="008B1124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716D9842" w14:textId="77777777" w:rsidR="008B1124" w:rsidRPr="008B1124" w:rsidRDefault="008B1124" w:rsidP="008B1124">
      <w:pPr>
        <w:spacing w:after="0" w:line="240" w:lineRule="auto"/>
        <w:ind w:left="10" w:right="31" w:hanging="10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(Lugar/ Fecha) </w:t>
      </w:r>
    </w:p>
    <w:p w14:paraId="1477070D" w14:textId="77777777" w:rsidR="008B1124" w:rsidRPr="008B1124" w:rsidRDefault="008B1124" w:rsidP="008B1124">
      <w:pPr>
        <w:spacing w:after="0" w:line="240" w:lineRule="auto"/>
        <w:ind w:left="10" w:right="32" w:hanging="10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EL SOLICITANTE </w:t>
      </w:r>
    </w:p>
    <w:p w14:paraId="355646EE" w14:textId="77777777" w:rsidR="008B1124" w:rsidRPr="008B1124" w:rsidRDefault="008B1124" w:rsidP="008B1124">
      <w:pPr>
        <w:spacing w:after="4" w:line="240" w:lineRule="auto"/>
        <w:ind w:left="14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49EBDDB2" w14:textId="77777777" w:rsidR="008B1124" w:rsidRPr="008B1124" w:rsidRDefault="008B1124" w:rsidP="008B1124">
      <w:pPr>
        <w:spacing w:after="0" w:line="240" w:lineRule="auto"/>
        <w:ind w:left="14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1A597687" w14:textId="78A4C935" w:rsidR="008B1124" w:rsidRDefault="008B1124" w:rsidP="00B119D0">
      <w:pPr>
        <w:jc w:val="center"/>
      </w:pPr>
      <w:r w:rsidRPr="008B1124">
        <w:rPr>
          <w:rFonts w:ascii="Cambria" w:eastAsia="Calibri" w:hAnsi="Cambria" w:cs="Calibri"/>
          <w:sz w:val="22"/>
          <w:szCs w:val="22"/>
          <w:lang w:eastAsia="es-ES"/>
        </w:rPr>
        <w:t>Fdo. …………………………..</w:t>
      </w:r>
    </w:p>
    <w:sectPr w:rsidR="008B11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DD77" w14:textId="77777777" w:rsidR="008D3583" w:rsidRDefault="008D3583" w:rsidP="008D3583">
      <w:pPr>
        <w:spacing w:after="0" w:line="240" w:lineRule="auto"/>
      </w:pPr>
      <w:r>
        <w:separator/>
      </w:r>
    </w:p>
  </w:endnote>
  <w:endnote w:type="continuationSeparator" w:id="0">
    <w:p w14:paraId="2B8998AC" w14:textId="77777777" w:rsidR="008D3583" w:rsidRDefault="008D3583" w:rsidP="008D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D125" w14:textId="77777777" w:rsidR="008D3583" w:rsidRDefault="008D35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E47D" w14:textId="77777777" w:rsidR="008D3583" w:rsidRDefault="008D35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711C" w14:textId="77777777" w:rsidR="008D3583" w:rsidRDefault="008D3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9A38" w14:textId="77777777" w:rsidR="008D3583" w:rsidRDefault="008D3583" w:rsidP="008D3583">
      <w:pPr>
        <w:spacing w:after="0" w:line="240" w:lineRule="auto"/>
      </w:pPr>
      <w:r>
        <w:separator/>
      </w:r>
    </w:p>
  </w:footnote>
  <w:footnote w:type="continuationSeparator" w:id="0">
    <w:p w14:paraId="6AA637EC" w14:textId="77777777" w:rsidR="008D3583" w:rsidRDefault="008D3583" w:rsidP="008D3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C957" w14:textId="77777777" w:rsidR="008D3583" w:rsidRDefault="008D35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DD43" w14:textId="65FC35E2" w:rsidR="008D3583" w:rsidRPr="008D3583" w:rsidRDefault="008D3583" w:rsidP="008D3583">
    <w:pPr>
      <w:pStyle w:val="Encabezado"/>
      <w:jc w:val="right"/>
      <w:rPr>
        <w:b/>
        <w:bCs/>
      </w:rPr>
    </w:pPr>
    <w:r w:rsidRPr="008D3583">
      <w:drawing>
        <wp:anchor distT="0" distB="0" distL="114300" distR="114300" simplePos="0" relativeHeight="251659264" behindDoc="0" locked="0" layoutInCell="1" allowOverlap="1" wp14:anchorId="16DFBA9B" wp14:editId="24F81F6A">
          <wp:simplePos x="0" y="0"/>
          <wp:positionH relativeFrom="page">
            <wp:align>center</wp:align>
          </wp:positionH>
          <wp:positionV relativeFrom="paragraph">
            <wp:posOffset>-435610</wp:posOffset>
          </wp:positionV>
          <wp:extent cx="5400040" cy="1137285"/>
          <wp:effectExtent l="0" t="0" r="0" b="0"/>
          <wp:wrapTopAndBottom/>
          <wp:docPr id="797942424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37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3583">
      <w:rPr>
        <w:b/>
        <w:bCs/>
      </w:rPr>
      <w:t>Id procedimiento 3612</w:t>
    </w:r>
  </w:p>
  <w:p w14:paraId="6F4FB4E3" w14:textId="77777777" w:rsidR="008D3583" w:rsidRDefault="008D358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EF2D" w14:textId="77777777" w:rsidR="008D3583" w:rsidRDefault="008D35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24"/>
    <w:rsid w:val="00051B53"/>
    <w:rsid w:val="001D3F6D"/>
    <w:rsid w:val="008B1124"/>
    <w:rsid w:val="008D3583"/>
    <w:rsid w:val="00B119D0"/>
    <w:rsid w:val="00BE669E"/>
    <w:rsid w:val="00D9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2ACBD2"/>
  <w15:chartTrackingRefBased/>
  <w15:docId w15:val="{7F558FE9-8626-4F1D-A36B-D951ABF3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1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1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1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1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1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1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1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1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1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1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1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11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11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11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11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11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11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1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1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1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11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11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1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112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8B112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B1124"/>
    <w:pPr>
      <w:spacing w:after="0" w:line="240" w:lineRule="auto"/>
    </w:pPr>
    <w:rPr>
      <w:rFonts w:eastAsia="MS Mincho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3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583"/>
  </w:style>
  <w:style w:type="paragraph" w:styleId="Piedepgina">
    <w:name w:val="footer"/>
    <w:basedOn w:val="Normal"/>
    <w:link w:val="PiedepginaCar"/>
    <w:uiPriority w:val="99"/>
    <w:unhideWhenUsed/>
    <w:rsid w:val="008D3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de.carm.es/web/pagina?IDCONTENIDO=2736&amp;IDTIPO=240&amp;RASTRO=c$m40288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pdigs@listas.carm.e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B2BBBD-EC4D-4835-B230-71BCD46ED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B37BA-9799-4080-826A-107AF5E31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21F4C-70B8-4218-8ADB-C5CB12D59B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85EAF-D1FF-463F-A944-B5C286E45494}">
  <ds:schemaRefs>
    <ds:schemaRef ds:uri="http://schemas.microsoft.com/office/2006/metadata/properties"/>
    <ds:schemaRef ds:uri="bf619d4e-58ed-4b7d-81b5-a93eb9114c91"/>
    <ds:schemaRef ds:uri="http://schemas.microsoft.com/office/2006/documentManagement/types"/>
    <ds:schemaRef ds:uri="http://purl.org/dc/elements/1.1/"/>
    <ds:schemaRef ds:uri="fdb77b70-5048-4f34-a983-2e26d013972e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SANCHEZ, JOSE MANUEL</dc:creator>
  <cp:keywords/>
  <dc:description/>
  <cp:lastModifiedBy>CAMPOS SANCHEZ, JOSE MANUEL</cp:lastModifiedBy>
  <cp:revision>4</cp:revision>
  <dcterms:created xsi:type="dcterms:W3CDTF">2025-07-18T08:25:00Z</dcterms:created>
  <dcterms:modified xsi:type="dcterms:W3CDTF">2025-07-18T11:01:00Z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MediaServiceImageTags">
    <vt:lpwstr/>
  </property>
</Properties>
</file>